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83B95" w14:textId="77777777" w:rsidR="00353950" w:rsidRPr="00353950" w:rsidRDefault="00353950" w:rsidP="00353950">
      <w:pPr>
        <w:rPr>
          <w:rFonts w:ascii="Times New Roman" w:hAnsi="Times New Roman" w:cs="Times New Roman"/>
        </w:rPr>
      </w:pPr>
      <w:r w:rsidRPr="00353950">
        <w:rPr>
          <w:rFonts w:ascii="Times New Roman" w:hAnsi="Times New Roman" w:cs="Times New Roman"/>
        </w:rPr>
        <w:t>Word limit: 800 – 1000.</w:t>
      </w:r>
    </w:p>
    <w:p w14:paraId="3A629926" w14:textId="77777777" w:rsidR="00353950" w:rsidRPr="00353950" w:rsidRDefault="00353950" w:rsidP="00353950">
      <w:pPr>
        <w:rPr>
          <w:rFonts w:ascii="Times New Roman" w:hAnsi="Times New Roman" w:cs="Times New Roman"/>
        </w:rPr>
      </w:pPr>
    </w:p>
    <w:p w14:paraId="739A0E5C" w14:textId="77777777" w:rsidR="00353950" w:rsidRPr="00353950" w:rsidRDefault="00353950" w:rsidP="00353950">
      <w:pPr>
        <w:rPr>
          <w:rFonts w:ascii="Times New Roman" w:hAnsi="Times New Roman" w:cs="Times New Roman"/>
        </w:rPr>
      </w:pPr>
    </w:p>
    <w:p w14:paraId="7825CB2A" w14:textId="77777777" w:rsidR="00353950" w:rsidRPr="00AC0BF0" w:rsidRDefault="00353950" w:rsidP="00353950">
      <w:pPr>
        <w:rPr>
          <w:rFonts w:ascii="Times New Roman" w:hAnsi="Times New Roman" w:cs="Times New Roman"/>
          <w:b/>
          <w:bCs/>
        </w:rPr>
      </w:pPr>
      <w:r w:rsidRPr="00AC0BF0">
        <w:rPr>
          <w:rFonts w:ascii="Times New Roman" w:hAnsi="Times New Roman" w:cs="Times New Roman"/>
          <w:b/>
          <w:bCs/>
        </w:rPr>
        <w:t xml:space="preserve">Q: </w:t>
      </w:r>
    </w:p>
    <w:p w14:paraId="5CF01240" w14:textId="77777777" w:rsidR="00353950" w:rsidRPr="00AC0BF0" w:rsidRDefault="00353950" w:rsidP="00353950">
      <w:pPr>
        <w:rPr>
          <w:rFonts w:ascii="Times New Roman" w:hAnsi="Times New Roman" w:cs="Times New Roman"/>
          <w:b/>
          <w:bCs/>
        </w:rPr>
      </w:pPr>
      <w:r w:rsidRPr="00AC0BF0">
        <w:rPr>
          <w:rFonts w:ascii="Times New Roman" w:hAnsi="Times New Roman" w:cs="Times New Roman"/>
          <w:b/>
          <w:bCs/>
        </w:rPr>
        <w:t xml:space="preserve">Among the epithets used by </w:t>
      </w:r>
      <w:proofErr w:type="spellStart"/>
      <w:r w:rsidRPr="00AC0BF0">
        <w:rPr>
          <w:rFonts w:ascii="Times New Roman" w:hAnsi="Times New Roman" w:cs="Times New Roman"/>
          <w:b/>
          <w:bCs/>
        </w:rPr>
        <w:t>Thilly</w:t>
      </w:r>
      <w:proofErr w:type="spellEnd"/>
      <w:r w:rsidRPr="00AC0BF0">
        <w:rPr>
          <w:rFonts w:ascii="Times New Roman" w:hAnsi="Times New Roman" w:cs="Times New Roman"/>
          <w:b/>
          <w:bCs/>
        </w:rPr>
        <w:t xml:space="preserve"> to classify Plato which one do you subscribe to? Read an authentic, origin</w:t>
      </w:r>
      <w:bookmarkStart w:id="0" w:name="_GoBack"/>
      <w:bookmarkEnd w:id="0"/>
      <w:r w:rsidRPr="00AC0BF0">
        <w:rPr>
          <w:rFonts w:ascii="Times New Roman" w:hAnsi="Times New Roman" w:cs="Times New Roman"/>
          <w:b/>
          <w:bCs/>
        </w:rPr>
        <w:t xml:space="preserve">al dialogue and quote from the text to substantiate your contention. </w:t>
      </w:r>
      <w:r w:rsidRPr="00AC0BF0">
        <w:rPr>
          <w:rFonts w:ascii="Times New Roman" w:hAnsi="Times New Roman" w:cs="Times New Roman"/>
          <w:b/>
          <w:bCs/>
        </w:rPr>
        <w:tab/>
      </w:r>
    </w:p>
    <w:p w14:paraId="00F9152B" w14:textId="77777777" w:rsidR="00353950" w:rsidRPr="00353950" w:rsidRDefault="00353950" w:rsidP="00353950">
      <w:pPr>
        <w:rPr>
          <w:rFonts w:ascii="Times New Roman" w:hAnsi="Times New Roman" w:cs="Times New Roman"/>
        </w:rPr>
      </w:pPr>
    </w:p>
    <w:p w14:paraId="0B0A56BB" w14:textId="1483FC57" w:rsidR="00353950" w:rsidRPr="00353950" w:rsidRDefault="00353950" w:rsidP="00353950">
      <w:pPr>
        <w:rPr>
          <w:rFonts w:ascii="Times New Roman" w:hAnsi="Times New Roman" w:cs="Times New Roman"/>
        </w:rPr>
      </w:pPr>
      <w:r w:rsidRPr="00353950">
        <w:rPr>
          <w:rFonts w:ascii="Times New Roman" w:hAnsi="Times New Roman" w:cs="Times New Roman"/>
        </w:rPr>
        <w:t>P.s. Exclude ‘Euthyphro’ and ‘Apology’ (already done) from your list.</w:t>
      </w:r>
    </w:p>
    <w:p w14:paraId="50FFE4FB" w14:textId="77777777" w:rsidR="00353950" w:rsidRDefault="00353950" w:rsidP="00353950">
      <w:pPr>
        <w:rPr>
          <w:rFonts w:ascii="Times New Roman" w:hAnsi="Times New Roman" w:cs="Times New Roman"/>
        </w:rPr>
      </w:pPr>
    </w:p>
    <w:p w14:paraId="1C16E229" w14:textId="77777777" w:rsidR="00353950" w:rsidRDefault="00353950" w:rsidP="00353950">
      <w:pPr>
        <w:rPr>
          <w:rFonts w:ascii="Times New Roman" w:hAnsi="Times New Roman" w:cs="Times New Roman"/>
        </w:rPr>
      </w:pPr>
    </w:p>
    <w:p w14:paraId="526F8329" w14:textId="77777777" w:rsidR="00353950" w:rsidRDefault="00353950" w:rsidP="00353950">
      <w:pPr>
        <w:rPr>
          <w:rFonts w:ascii="Times New Roman" w:hAnsi="Times New Roman" w:cs="Times New Roman"/>
        </w:rPr>
      </w:pPr>
    </w:p>
    <w:p w14:paraId="0CB7A298" w14:textId="77777777" w:rsidR="00353950" w:rsidRDefault="00353950" w:rsidP="00353950">
      <w:pPr>
        <w:rPr>
          <w:rFonts w:ascii="Times New Roman" w:hAnsi="Times New Roman" w:cs="Times New Roman"/>
        </w:rPr>
      </w:pPr>
    </w:p>
    <w:p w14:paraId="267442F0" w14:textId="1B0793A3" w:rsidR="00353950" w:rsidRPr="00353950" w:rsidRDefault="00353950" w:rsidP="00353950">
      <w:pPr>
        <w:rPr>
          <w:rFonts w:ascii="Times New Roman" w:hAnsi="Times New Roman" w:cs="Times New Roman"/>
        </w:rPr>
      </w:pPr>
      <w:r w:rsidRPr="00353950">
        <w:rPr>
          <w:rFonts w:ascii="Times New Roman" w:hAnsi="Times New Roman" w:cs="Times New Roman"/>
        </w:rPr>
        <w:t>Font style: Times New Roman</w:t>
      </w:r>
    </w:p>
    <w:p w14:paraId="5152B3A0" w14:textId="29A00759" w:rsidR="00353950" w:rsidRPr="00353950" w:rsidRDefault="00353950" w:rsidP="00353950">
      <w:pPr>
        <w:rPr>
          <w:rFonts w:ascii="Times New Roman" w:hAnsi="Times New Roman" w:cs="Times New Roman"/>
        </w:rPr>
      </w:pPr>
      <w:r w:rsidRPr="00353950">
        <w:rPr>
          <w:rFonts w:ascii="Times New Roman" w:hAnsi="Times New Roman" w:cs="Times New Roman"/>
        </w:rPr>
        <w:t xml:space="preserve">MLA format paper </w:t>
      </w:r>
    </w:p>
    <w:sectPr w:rsidR="00353950" w:rsidRPr="00353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50"/>
    <w:rsid w:val="00353950"/>
    <w:rsid w:val="00A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0FBF"/>
  <w15:chartTrackingRefBased/>
  <w15:docId w15:val="{AA8C1952-7447-409B-A9F8-F667FA0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Alishbah Nadeem</dc:creator>
  <cp:keywords/>
  <dc:description/>
  <cp:lastModifiedBy>Alishbah Nadeem</cp:lastModifiedBy>
  <cp:revision>2</cp:revision>
  <dcterms:created xsi:type="dcterms:W3CDTF">2021-05-14T10:46:00Z</dcterms:created>
  <dcterms:modified xsi:type="dcterms:W3CDTF">2021-05-14T10:47:00Z</dcterms:modified>
</cp:coreProperties>
</file>